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86" w:rsidRDefault="002F2953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  <w:t xml:space="preserve">TOÁN 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7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  <w:t xml:space="preserve"> – HỌC KÌ 2</w:t>
      </w:r>
    </w:p>
    <w:p w:rsidR="00CE6886" w:rsidRDefault="002F2953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CHUYÊN ĐỀ 3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THỐNG KÊ</w:t>
      </w:r>
    </w:p>
    <w:p w:rsidR="00CE6886" w:rsidRDefault="002F2953">
      <w:pPr>
        <w:pStyle w:val="ListParagraph2"/>
        <w:numPr>
          <w:ilvl w:val="0"/>
          <w:numId w:val="1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LÝ THUYẾT</w:t>
      </w:r>
    </w:p>
    <w:p w:rsidR="00CE6886" w:rsidRDefault="002F2953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Dấu hiệu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CE6886">
        <w:tc>
          <w:tcPr>
            <w:tcW w:w="10070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Số liệu thống kê là các số liệu thu thập được khi điều tra về một dấu hiệu. Mỗi số liệu là một giá trị của dấu hiệu.</w:t>
            </w:r>
          </w:p>
        </w:tc>
      </w:tr>
    </w:tbl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Ví dụ 1: Số cân nặng (tính tròn đến kg) của 20 học sinh ghi lại như sau:</w:t>
      </w:r>
    </w:p>
    <w:tbl>
      <w:tblPr>
        <w:tblStyle w:val="TableGrid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29</w:t>
            </w:r>
          </w:p>
        </w:tc>
      </w:tr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42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20</w:t>
            </w:r>
          </w:p>
        </w:tc>
      </w:tr>
    </w:tbl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Dấu hiệu ở đây là: số cân nặng của mỗi học sinh</w:t>
      </w:r>
    </w:p>
    <w:p w:rsidR="00CE6886" w:rsidRDefault="002F2953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Tần số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CE6886">
        <w:tc>
          <w:tcPr>
            <w:tcW w:w="10070" w:type="dxa"/>
          </w:tcPr>
          <w:p w:rsidR="00CE6886" w:rsidRDefault="002F295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Bảng “tần số” thường được lập như sau:</w:t>
            </w:r>
          </w:p>
          <w:p w:rsidR="00CE6886" w:rsidRDefault="002F2953">
            <w:pPr>
              <w:pStyle w:val="ListParagraph2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một khung hình chữ nhật gồm hai dòng</w:t>
            </w:r>
          </w:p>
          <w:p w:rsidR="00CE6886" w:rsidRDefault="002F2953">
            <w:pPr>
              <w:pStyle w:val="ListParagraph2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Dòng trên ghi các giá trị khác nhau của dáu hiệu theo thứ tự tăng dần</w:t>
            </w:r>
          </w:p>
          <w:p w:rsidR="00CE6886" w:rsidRDefault="002F2953">
            <w:pPr>
              <w:pStyle w:val="ListParagraph2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Dòng dưới ghi các tần số tương ứng với mỗi giá trị đó. </w:t>
            </w:r>
          </w:p>
        </w:tc>
      </w:tr>
    </w:tbl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Ví dụ: Lập bảng “tần số” của VD1</w:t>
      </w:r>
    </w:p>
    <w:tbl>
      <w:tblPr>
        <w:tblStyle w:val="TableGrid"/>
        <w:tblW w:w="7772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0"/>
        <w:gridCol w:w="850"/>
        <w:gridCol w:w="850"/>
        <w:gridCol w:w="850"/>
        <w:gridCol w:w="850"/>
        <w:gridCol w:w="1259"/>
      </w:tblGrid>
      <w:tr w:rsidR="00CE6886">
        <w:tc>
          <w:tcPr>
            <w:tcW w:w="1413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Số cân (x)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42</w:t>
            </w:r>
          </w:p>
        </w:tc>
        <w:tc>
          <w:tcPr>
            <w:tcW w:w="1259" w:type="dxa"/>
            <w:vAlign w:val="center"/>
          </w:tcPr>
          <w:p w:rsidR="00CE6886" w:rsidRDefault="00CE688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CE6886">
        <w:tc>
          <w:tcPr>
            <w:tcW w:w="1413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Tần số (n) 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259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6"/>
                <w:sz w:val="28"/>
                <w:szCs w:val="28"/>
                <w:lang w:val="en-US"/>
              </w:rPr>
              <w:object w:dxaOrig="835" w:dyaOrig="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5pt;height:15.3pt" o:ole="">
                  <v:imagedata r:id="rId9" o:title=""/>
                </v:shape>
                <o:OLEObject Type="Embed" ProgID="Equation.DSMT4" ShapeID="_x0000_i1025" DrawAspect="Content" ObjectID="_1608539095" r:id="rId10"/>
              </w:object>
            </w:r>
          </w:p>
        </w:tc>
      </w:tr>
    </w:tbl>
    <w:p w:rsidR="00CE6886" w:rsidRDefault="00CE6886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</w:p>
    <w:p w:rsidR="00CE6886" w:rsidRDefault="002F2953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Tần suất: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CE6886">
        <w:tc>
          <w:tcPr>
            <w:tcW w:w="10070" w:type="dxa"/>
          </w:tcPr>
          <w:p w:rsidR="00CE6886" w:rsidRDefault="002F2953">
            <w:pPr>
              <w:pStyle w:val="ListParagraph2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Tần suất f của một giá trị được tính theo công thức: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34" w:dyaOrig="720">
                <v:shape id="_x0000_i1026" type="#_x0000_t75" style="width:36.75pt;height:36pt" o:ole="">
                  <v:imagedata r:id="rId11" o:title=""/>
                </v:shape>
                <o:OLEObject Type="Embed" ProgID="Equation.DSMT4" ShapeID="_x0000_i1026" DrawAspect="Content" ObjectID="_1608539096" r:id="rId1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trong đó N là số các giá trị, n là tần số của một giá trị, f là tần suất của giá trị đó. Người ta thường biểu diễn tần suất dưới dạng tỉ số phần trăm. </w:t>
            </w:r>
          </w:p>
        </w:tc>
      </w:tr>
    </w:tbl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Ví dụ: Lập bảng tần suất trong VD1:</w:t>
      </w:r>
    </w:p>
    <w:tbl>
      <w:tblPr>
        <w:tblStyle w:val="TableGrid"/>
        <w:tblW w:w="7914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0"/>
        <w:gridCol w:w="850"/>
        <w:gridCol w:w="850"/>
        <w:gridCol w:w="850"/>
        <w:gridCol w:w="850"/>
        <w:gridCol w:w="1259"/>
      </w:tblGrid>
      <w:tr w:rsidR="00CE6886">
        <w:tc>
          <w:tcPr>
            <w:tcW w:w="1555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Số cân (x)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42</w:t>
            </w:r>
          </w:p>
        </w:tc>
        <w:tc>
          <w:tcPr>
            <w:tcW w:w="1259" w:type="dxa"/>
            <w:vAlign w:val="center"/>
          </w:tcPr>
          <w:p w:rsidR="00CE6886" w:rsidRDefault="00CE688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CE6886">
        <w:tc>
          <w:tcPr>
            <w:tcW w:w="1555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Tần số (n) 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259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6"/>
                <w:sz w:val="28"/>
                <w:szCs w:val="28"/>
                <w:lang w:val="en-US"/>
              </w:rPr>
              <w:object w:dxaOrig="835" w:dyaOrig="302">
                <v:shape id="_x0000_i1027" type="#_x0000_t75" style="width:42.15pt;height:15.3pt" o:ole="">
                  <v:imagedata r:id="rId9" o:title=""/>
                </v:shape>
                <o:OLEObject Type="Embed" ProgID="Equation.DSMT4" ShapeID="_x0000_i1027" DrawAspect="Content" ObjectID="_1608539097" r:id="rId13"/>
              </w:object>
            </w:r>
          </w:p>
        </w:tc>
      </w:tr>
      <w:tr w:rsidR="00CE6886">
        <w:tc>
          <w:tcPr>
            <w:tcW w:w="1555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Tần suất (f)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28" type="#_x0000_t75" style="width:19.9pt;height:36pt" o:ole="">
                  <v:imagedata r:id="rId14" o:title=""/>
                </v:shape>
                <o:OLEObject Type="Embed" ProgID="Equation.DSMT4" ShapeID="_x0000_i1028" DrawAspect="Content" ObjectID="_1608539098" r:id="rId15"/>
              </w:objec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</w:p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10%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29" type="#_x0000_t75" style="width:19.9pt;height:36pt" o:ole="">
                  <v:imagedata r:id="rId16" o:title=""/>
                </v:shape>
                <o:OLEObject Type="Embed" ProgID="Equation.DSMT4" ShapeID="_x0000_i1029" DrawAspect="Content" ObjectID="_1608539099" r:id="rId17"/>
              </w:objec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</w:p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15%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0" type="#_x0000_t75" style="width:19.9pt;height:36pt" o:ole="">
                  <v:imagedata r:id="rId18" o:title=""/>
                </v:shape>
                <o:OLEObject Type="Embed" ProgID="Equation.DSMT4" ShapeID="_x0000_i1030" DrawAspect="Content" ObjectID="_1608539100" r:id="rId19"/>
              </w:object>
            </w:r>
          </w:p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20%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1" type="#_x0000_t75" style="width:19.9pt;height:36pt" o:ole="">
                  <v:imagedata r:id="rId20" o:title=""/>
                </v:shape>
                <o:OLEObject Type="Embed" ProgID="Equation.DSMT4" ShapeID="_x0000_i1031" DrawAspect="Content" ObjectID="_1608539101" r:id="rId21"/>
              </w:object>
            </w:r>
          </w:p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30%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2" type="#_x0000_t75" style="width:19.9pt;height:36pt" o:ole="">
                  <v:imagedata r:id="rId22" o:title=""/>
                </v:shape>
                <o:OLEObject Type="Embed" ProgID="Equation.DSMT4" ShapeID="_x0000_i1032" DrawAspect="Content" ObjectID="_1608539102" r:id="rId23"/>
              </w:object>
            </w:r>
          </w:p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20%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3" type="#_x0000_t75" style="width:19.9pt;height:36pt" o:ole="">
                  <v:imagedata r:id="rId24" o:title=""/>
                </v:shape>
                <o:OLEObject Type="Embed" ProgID="Equation.DSMT4" ShapeID="_x0000_i1033" DrawAspect="Content" ObjectID="_1608539103" r:id="rId25"/>
              </w:object>
            </w:r>
          </w:p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5%</w:t>
            </w:r>
          </w:p>
        </w:tc>
        <w:tc>
          <w:tcPr>
            <w:tcW w:w="1259" w:type="dxa"/>
            <w:vAlign w:val="center"/>
          </w:tcPr>
          <w:p w:rsidR="00CE6886" w:rsidRDefault="00CE688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</w:tbl>
    <w:p w:rsidR="00CE6886" w:rsidRDefault="00CE6886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6886" w:rsidRDefault="002F2953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Số trung bình cộng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CE6886">
        <w:tc>
          <w:tcPr>
            <w:tcW w:w="10070" w:type="dxa"/>
          </w:tcPr>
          <w:p w:rsidR="00CE6886" w:rsidRDefault="002F2953">
            <w:pPr>
              <w:pStyle w:val="ListParagraph2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Dựa vào bảng “tần số”, ta có thể tính số trung bình cộng của một dấu hiệu (kí hiệu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88" w:dyaOrig="360">
                <v:shape id="_x0000_i1034" type="#_x0000_t75" style="width:14.55pt;height:18.4pt" o:ole="">
                  <v:imagedata r:id="rId26" o:title=""/>
                </v:shape>
                <o:OLEObject Type="Embed" ProgID="Equation.DSMT4" ShapeID="_x0000_i1034" DrawAspect="Content" ObjectID="_1608539104" r:id="rId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như sau: </w:t>
            </w:r>
          </w:p>
          <w:p w:rsidR="00CE6886" w:rsidRDefault="002F2953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từng giá trị với tần số tương ứng;</w:t>
            </w:r>
          </w:p>
          <w:p w:rsidR="00CE6886" w:rsidRDefault="002F2953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Cộng tất cả các tích vừa tìm được;</w:t>
            </w:r>
          </w:p>
          <w:p w:rsidR="00CE6886" w:rsidRDefault="002F2953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Chia tổng đó cho số các giá trị (tức là tổng các tần số).</w:t>
            </w:r>
          </w:p>
          <w:p w:rsidR="00CE6886" w:rsidRDefault="002F2953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Công thức tính: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946" w:dyaOrig="720">
                <v:shape id="_x0000_i1035" type="#_x0000_t75" style="width:197.6pt;height:36pt" o:ole="">
                  <v:imagedata r:id="rId28" o:title=""/>
                </v:shape>
                <o:OLEObject Type="Embed" ProgID="Equation.DSMT4" ShapeID="_x0000_i1035" DrawAspect="Content" ObjectID="_1608539105" r:id="rId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đó:</w:t>
            </w:r>
          </w:p>
          <w:p w:rsidR="00CE6886" w:rsidRDefault="002F2953">
            <w:pPr>
              <w:pStyle w:val="ListParagraph2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25" w:dyaOrig="374">
                <v:shape id="_x0000_i1036" type="#_x0000_t75" style="width:65.85pt;height:18.4pt" o:ole="">
                  <v:imagedata r:id="rId30" o:title=""/>
                </v:shape>
                <o:OLEObject Type="Embed" ProgID="Equation.DSMT4" ShapeID="_x0000_i1036" DrawAspect="Content" ObjectID="_1608539106" r:id="rId3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k giá trị khác nhau của dấu hiệu X.</w:t>
            </w:r>
          </w:p>
          <w:p w:rsidR="00CE6886" w:rsidRDefault="002F2953">
            <w:pPr>
              <w:pStyle w:val="ListParagraph2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10" w:dyaOrig="374">
                <v:shape id="_x0000_i1037" type="#_x0000_t75" style="width:65.1pt;height:18.4pt" o:ole="">
                  <v:imagedata r:id="rId32" o:title=""/>
                </v:shape>
                <o:OLEObject Type="Embed" ProgID="Equation.DSMT4" ShapeID="_x0000_i1037" DrawAspect="Content" ObjectID="_1608539107" r:id="rId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k tần số tương ứng.</w:t>
            </w:r>
          </w:p>
          <w:p w:rsidR="00CE6886" w:rsidRDefault="002F2953">
            <w:pPr>
              <w:pStyle w:val="ListParagraph2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là số các giá trị. </w:t>
            </w:r>
          </w:p>
        </w:tc>
      </w:tr>
    </w:tbl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Ví dụ: Số trung bình cộng trong VD1 là:</w:t>
      </w:r>
    </w:p>
    <w:p w:rsidR="00CE6886" w:rsidRDefault="002F2953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5818" w:dyaOrig="720">
          <v:shape id="_x0000_i1038" type="#_x0000_t75" style="width:291.05pt;height:36pt" o:ole="">
            <v:imagedata r:id="rId34" o:title=""/>
          </v:shape>
          <o:OLEObject Type="Embed" ProgID="Equation.DSMT4" ShapeID="_x0000_i1038" DrawAspect="Content" ObjectID="_1608539108" r:id="rId35"/>
        </w:object>
      </w:r>
    </w:p>
    <w:p w:rsidR="00CE6886" w:rsidRDefault="002F2953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Mốt của dấu hiệu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CE6886">
        <w:tc>
          <w:tcPr>
            <w:tcW w:w="10070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Mốt của dấu hiệu là giá trị có tần số lớn nhất trong bảng “tần số”, kí hiệu là 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75" w:dyaOrig="374">
                <v:shape id="_x0000_i1039" type="#_x0000_t75" style="width:23.75pt;height:18.4pt" o:ole="">
                  <v:imagedata r:id="rId36" o:title=""/>
                </v:shape>
                <o:OLEObject Type="Embed" ProgID="Equation.DSMT4" ShapeID="_x0000_i1039" DrawAspect="Content" ObjectID="_1608539109" r:id="rId37"/>
              </w:object>
            </w:r>
          </w:p>
        </w:tc>
      </w:tr>
    </w:tbl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Ví dụ: Mốt của dấu hiệu trong VD1 là: 35.</w:t>
      </w:r>
    </w:p>
    <w:p w:rsidR="00CE6886" w:rsidRDefault="002F2953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Vẽ biểu đồ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CE6886">
        <w:tc>
          <w:tcPr>
            <w:tcW w:w="10070" w:type="dxa"/>
          </w:tcPr>
          <w:p w:rsidR="00CE6886" w:rsidRDefault="002F2953">
            <w:pPr>
              <w:pStyle w:val="ListParagraph2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Biểu đồ đoạn thẳng: </w:t>
            </w:r>
          </w:p>
          <w:p w:rsidR="00CE6886" w:rsidRDefault="002F2953">
            <w:pPr>
              <w:pStyle w:val="ListParagraph2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Dựng hệ trục tọa độ, trục hoành biểu diễn các giá trị x, trục tung biểu diễn tần số n (độ dài đơn vị trên hai trục có thể khác nhau).</w:t>
            </w:r>
          </w:p>
          <w:p w:rsidR="00CE6886" w:rsidRDefault="002F2953">
            <w:pPr>
              <w:pStyle w:val="ListParagraph2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Xác định các điểm có tọa độ là cặp số gồm giá trị và tần số của nó (giá trị viết trước, tần số viết sau).</w:t>
            </w:r>
          </w:p>
          <w:p w:rsidR="00CE6886" w:rsidRDefault="002F2953">
            <w:pPr>
              <w:pStyle w:val="ListParagraph2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Nối mỗi điểm đó với điểm trên trục hoành có cùng hoành độ. </w:t>
            </w:r>
          </w:p>
          <w:p w:rsidR="00CE6886" w:rsidRDefault="002F2953">
            <w:pPr>
              <w:pStyle w:val="ListParagraph2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Biểu đồ hình chữ nhật: </w:t>
            </w:r>
          </w:p>
          <w:p w:rsidR="00CE6886" w:rsidRDefault="002F2953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đoạn thẳng trong biểu đồ đoạn thẳng được thay bằng hình chữ nhật. </w:t>
            </w:r>
          </w:p>
          <w:p w:rsidR="00CE6886" w:rsidRDefault="002F2953">
            <w:pPr>
              <w:pStyle w:val="ListParagraph2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Biểu đồ hình quạt:</w:t>
            </w:r>
          </w:p>
          <w:p w:rsidR="00CE6886" w:rsidRDefault="002F2953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Đó là một hình tròn được chia thành các hình quạt mà góc ở tâm của các hình quạt tỉ lệ với tần suất. </w:t>
            </w:r>
          </w:p>
        </w:tc>
      </w:tr>
    </w:tbl>
    <w:p w:rsidR="00CE6886" w:rsidRDefault="002F2953">
      <w:pPr>
        <w:pStyle w:val="ListParagraph2"/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br w:type="page"/>
      </w:r>
    </w:p>
    <w:p w:rsidR="00CE6886" w:rsidRDefault="002F2953">
      <w:pPr>
        <w:pStyle w:val="ListParagraph2"/>
        <w:numPr>
          <w:ilvl w:val="0"/>
          <w:numId w:val="1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lastRenderedPageBreak/>
        <w:t>BÀI TẬP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Điều tra số con trong 30 gia đình ở một khu vực dân cư người ta có bảng số liệu thống kê ban đầu sau đây: 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CE6886"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</w:tr>
      <w:tr w:rsidR="00CE6886"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</w:tr>
      <w:tr w:rsidR="00CE6886"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</w:tr>
    </w:tbl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Hãy cho biết: </w:t>
      </w:r>
    </w:p>
    <w:p w:rsidR="00CE6886" w:rsidRDefault="002F2953">
      <w:pPr>
        <w:pStyle w:val="ListParagraph2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Dấu hiệu cần tìm hiểu. Gía trị của dấu hiệu.</w:t>
      </w:r>
    </w:p>
    <w:p w:rsidR="00CE6886" w:rsidRDefault="002F2953">
      <w:pPr>
        <w:pStyle w:val="ListParagraph2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Số đơn vị điều tra</w:t>
      </w:r>
    </w:p>
    <w:p w:rsidR="00CE6886" w:rsidRDefault="002F2953">
      <w:pPr>
        <w:pStyle w:val="ListParagraph2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Số các giá trị khác nhau của dấu hiệu. </w:t>
      </w:r>
    </w:p>
    <w:p w:rsidR="00CE6886" w:rsidRDefault="002F2953">
      <w:pPr>
        <w:pStyle w:val="ListParagraph2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Các giá trị khác nhau của dấu hi</w:t>
      </w:r>
      <w:bookmarkStart w:id="0" w:name="_GoBack"/>
      <w:bookmarkEnd w:id="0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ệu và tần số của chúng.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2: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Điều tra về sự tiêu thụ điện năng (tính theo kwh) của 20 gia đình ở một tổ dân phố, ta có kết quả sau: 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CE6886"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165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85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65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65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70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45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45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100</w:t>
            </w:r>
          </w:p>
        </w:tc>
      </w:tr>
      <w:tr w:rsidR="00CE6886"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90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53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70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140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41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150</w:t>
            </w:r>
          </w:p>
        </w:tc>
      </w:tr>
    </w:tbl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Hãy cho biết:</w:t>
      </w:r>
    </w:p>
    <w:p w:rsidR="00CE6886" w:rsidRDefault="002F2953">
      <w:pPr>
        <w:pStyle w:val="ListParagraph2"/>
        <w:numPr>
          <w:ilvl w:val="0"/>
          <w:numId w:val="8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Dấu hiệu cần tìm hiểu.</w:t>
      </w:r>
    </w:p>
    <w:p w:rsidR="00CE6886" w:rsidRDefault="002F2953">
      <w:pPr>
        <w:pStyle w:val="ListParagraph2"/>
        <w:numPr>
          <w:ilvl w:val="0"/>
          <w:numId w:val="8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Số đơn vị điều tra</w:t>
      </w:r>
    </w:p>
    <w:p w:rsidR="00CE6886" w:rsidRDefault="002F2953">
      <w:pPr>
        <w:pStyle w:val="ListParagraph2"/>
        <w:numPr>
          <w:ilvl w:val="0"/>
          <w:numId w:val="8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Các giá trị khác nhau của dấu hiệu và tần số của chúng.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3: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Chọn 60 gói chè một cách tùy ý trong kho của một cửa hàng và đem cân, kết quả được ghi lại trong bảng dưới đây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CE6886">
        <w:trPr>
          <w:trHeight w:val="20"/>
        </w:trPr>
        <w:tc>
          <w:tcPr>
            <w:tcW w:w="10070" w:type="dxa"/>
            <w:gridSpan w:val="6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Khối lượng từng gói chè (tính bằng gam)</w:t>
            </w:r>
          </w:p>
        </w:tc>
      </w:tr>
      <w:tr w:rsidR="00CE6886">
        <w:trPr>
          <w:trHeight w:val="20"/>
        </w:trPr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48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</w:tr>
      <w:tr w:rsidR="00CE6886">
        <w:trPr>
          <w:trHeight w:val="20"/>
        </w:trPr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48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</w:tr>
      <w:tr w:rsidR="00CE6886">
        <w:trPr>
          <w:trHeight w:val="20"/>
        </w:trPr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</w:tr>
      <w:tr w:rsidR="00CE6886">
        <w:trPr>
          <w:trHeight w:val="20"/>
        </w:trPr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</w:tr>
      <w:tr w:rsidR="00CE6886">
        <w:trPr>
          <w:trHeight w:val="20"/>
        </w:trPr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47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</w:tr>
      <w:tr w:rsidR="00CE6886">
        <w:trPr>
          <w:trHeight w:val="20"/>
        </w:trPr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</w:tr>
      <w:tr w:rsidR="00CE6886">
        <w:trPr>
          <w:trHeight w:val="20"/>
        </w:trPr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</w:tr>
      <w:tr w:rsidR="00CE6886">
        <w:trPr>
          <w:trHeight w:val="20"/>
        </w:trPr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</w:tr>
      <w:tr w:rsidR="00CE6886">
        <w:trPr>
          <w:trHeight w:val="20"/>
        </w:trPr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48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</w:tr>
      <w:tr w:rsidR="00CE6886">
        <w:trPr>
          <w:trHeight w:val="20"/>
        </w:trPr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9" w:type="dxa"/>
            <w:vAlign w:val="bottom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52</w:t>
            </w:r>
          </w:p>
        </w:tc>
      </w:tr>
    </w:tbl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Hãy cho biết:</w:t>
      </w:r>
    </w:p>
    <w:p w:rsidR="00CE6886" w:rsidRDefault="002F2953">
      <w:pPr>
        <w:pStyle w:val="ListParagraph2"/>
        <w:numPr>
          <w:ilvl w:val="0"/>
          <w:numId w:val="9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Dấu hiệu cần tìm hiểu. Số tất cả các giá trị của dấu hiệu; </w:t>
      </w:r>
    </w:p>
    <w:p w:rsidR="00CE6886" w:rsidRDefault="002F2953">
      <w:pPr>
        <w:pStyle w:val="ListParagraph2"/>
        <w:numPr>
          <w:ilvl w:val="0"/>
          <w:numId w:val="9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lastRenderedPageBreak/>
        <w:t>Số các giá trị khác nhau của dấu hiệu;</w:t>
      </w:r>
    </w:p>
    <w:p w:rsidR="00CE6886" w:rsidRDefault="002F2953">
      <w:pPr>
        <w:pStyle w:val="ListParagraph2"/>
        <w:numPr>
          <w:ilvl w:val="0"/>
          <w:numId w:val="9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Viết các giá trị khác nhau của dấu hiệu và tìm tần số của chúng.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4: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Tổng số điểm bài thi học kì II môn Văn và Toán của 100 học sinh lớp 7 của một trường Trung học cơ sở được ghi lại trong bảng sau: 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CE6886"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18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</w:tr>
      <w:tr w:rsidR="00CE6886"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18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</w:tr>
      <w:tr w:rsidR="00CE6886"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</w:tr>
      <w:tr w:rsidR="00CE6886"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19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16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</w:tr>
      <w:tr w:rsidR="00CE6886"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16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14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</w:tr>
      <w:tr w:rsidR="00CE6886"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14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</w:tr>
      <w:tr w:rsidR="00CE6886"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14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16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14</w:t>
            </w:r>
          </w:p>
        </w:tc>
      </w:tr>
      <w:tr w:rsidR="00CE6886"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15</w:t>
            </w:r>
          </w:p>
        </w:tc>
      </w:tr>
      <w:tr w:rsidR="00CE6886"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</w:tr>
      <w:tr w:rsidR="00CE6886"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18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8</w:t>
            </w:r>
          </w:p>
        </w:tc>
      </w:tr>
    </w:tbl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Hãy cho biết:</w:t>
      </w:r>
    </w:p>
    <w:p w:rsidR="00CE6886" w:rsidRDefault="002F2953">
      <w:pPr>
        <w:pStyle w:val="ListParagraph2"/>
        <w:numPr>
          <w:ilvl w:val="0"/>
          <w:numId w:val="10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Dấu hiệu cần tìm hiểu. Số tất cả các giá trị của dấu hiệu; </w:t>
      </w:r>
    </w:p>
    <w:p w:rsidR="00CE6886" w:rsidRDefault="002F2953">
      <w:pPr>
        <w:pStyle w:val="ListParagraph2"/>
        <w:numPr>
          <w:ilvl w:val="0"/>
          <w:numId w:val="10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Số các giá trị khác nhau của dấu hiệu;</w:t>
      </w:r>
    </w:p>
    <w:p w:rsidR="00CE6886" w:rsidRDefault="002F2953">
      <w:pPr>
        <w:pStyle w:val="ListParagraph2"/>
        <w:numPr>
          <w:ilvl w:val="0"/>
          <w:numId w:val="10"/>
        </w:numPr>
        <w:spacing w:beforeLines="20" w:before="48" w:afterLines="20" w:after="48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Viết các giá trị khác nhau của dấu hiệu và tìm tần số của chúng.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5: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Thời gian giải một bài toán của các học sinh lớp 7A (tính bằng phút) được cho trong bảng dưới đây</w:t>
      </w:r>
    </w:p>
    <w:tbl>
      <w:tblPr>
        <w:tblStyle w:val="TableGrid"/>
        <w:tblW w:w="68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</w:tbl>
    <w:p w:rsidR="00CE6886" w:rsidRDefault="002F2953">
      <w:pPr>
        <w:pStyle w:val="ListParagraph2"/>
        <w:numPr>
          <w:ilvl w:val="0"/>
          <w:numId w:val="11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Dấu hiệu ở đây là gì?</w:t>
      </w:r>
    </w:p>
    <w:p w:rsidR="00CE6886" w:rsidRDefault="002F2953">
      <w:pPr>
        <w:pStyle w:val="ListParagraph2"/>
        <w:numPr>
          <w:ilvl w:val="0"/>
          <w:numId w:val="11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Có bao nhiêu bạn làm bài? </w:t>
      </w:r>
    </w:p>
    <w:p w:rsidR="00CE6886" w:rsidRDefault="002F2953">
      <w:pPr>
        <w:pStyle w:val="ListParagraph2"/>
        <w:numPr>
          <w:ilvl w:val="0"/>
          <w:numId w:val="11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Lập bảng “tần số” (ngang và dọc) rồi rút ra nhận xét. 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6: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Thời gian giải một bài toán (tính bằng phút) của mỗi học sinh lớp 7 được ghi lại ở bảng sau:</w:t>
      </w:r>
    </w:p>
    <w:tbl>
      <w:tblPr>
        <w:tblStyle w:val="TableGrid"/>
        <w:tblW w:w="1007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CE6886"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</w:tr>
    </w:tbl>
    <w:p w:rsidR="00CE6886" w:rsidRDefault="002F2953">
      <w:pPr>
        <w:pStyle w:val="ListParagraph2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Dấu hiệu ở đây là gì? Số các giá trị khác nhau là bao nhiêu? </w:t>
      </w:r>
    </w:p>
    <w:p w:rsidR="00CE6886" w:rsidRDefault="002F2953">
      <w:pPr>
        <w:pStyle w:val="ListParagraph2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“tần số” và tính số trung bình cộng</w:t>
      </w:r>
    </w:p>
    <w:p w:rsidR="00CE6886" w:rsidRDefault="002F2953">
      <w:pPr>
        <w:pStyle w:val="ListParagraph2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Tìm mốt của dấu hiệu và nêu nhận xét.</w:t>
      </w:r>
    </w:p>
    <w:p w:rsidR="00CE6886" w:rsidRDefault="002F2953">
      <w:pPr>
        <w:pStyle w:val="ListParagraph2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Vẽ biểu đồ đoạn thẳng. 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7: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Một giáo viên thể dục đo chiều cao (tính theo cm) của một nhóm học sinh nam và ghi lại ở bảng sau:</w:t>
      </w:r>
    </w:p>
    <w:tbl>
      <w:tblPr>
        <w:tblStyle w:val="TableGrid"/>
        <w:tblW w:w="425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139</w:t>
            </w:r>
          </w:p>
        </w:tc>
      </w:tr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</w:tr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140</w:t>
            </w:r>
          </w:p>
        </w:tc>
      </w:tr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143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143</w:t>
            </w:r>
          </w:p>
        </w:tc>
      </w:tr>
    </w:tbl>
    <w:p w:rsidR="00CE6886" w:rsidRDefault="002F2953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tần số?</w:t>
      </w:r>
    </w:p>
    <w:p w:rsidR="00CE6886" w:rsidRDefault="002F2953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Thầy giáo đã đo chiều cao bao nhiêu bạn?</w:t>
      </w:r>
    </w:p>
    <w:p w:rsidR="00CE6886" w:rsidRDefault="002F2953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Số bạn có chiều cao thấp nhất là bao nhiêu? </w:t>
      </w:r>
    </w:p>
    <w:p w:rsidR="00CE6886" w:rsidRDefault="002F2953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Có bao nhiêu bạn có chiều cao 143? </w:t>
      </w:r>
    </w:p>
    <w:p w:rsidR="00CE6886" w:rsidRDefault="002F2953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Số các giá trị khác nhau của dấu hiệu là bao nhiêu? </w:t>
      </w:r>
    </w:p>
    <w:p w:rsidR="00CE6886" w:rsidRDefault="002F2953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Chiều cao của các bạn chủ yếu thuộc vào khoảng nào? 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8: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Theo dõi thời gian làm bài tập (tính theo phút) của 30 học sinh (ai cũng làm được)và ghi lại như sau:</w:t>
      </w:r>
    </w:p>
    <w:tbl>
      <w:tblPr>
        <w:tblStyle w:val="TableGrid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</w:tr>
    </w:tbl>
    <w:p w:rsidR="00CE6886" w:rsidRDefault="002F2953">
      <w:pPr>
        <w:pStyle w:val="ListParagraph2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Bảng trên được gọi là bảng gì? Dấu hiệu cần tìm hiểu ở đây là gì? </w:t>
      </w:r>
    </w:p>
    <w:p w:rsidR="00CE6886" w:rsidRDefault="002F2953">
      <w:pPr>
        <w:pStyle w:val="ListParagraph2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“tần số” và tính số trung bình cộng</w:t>
      </w:r>
    </w:p>
    <w:p w:rsidR="00CE6886" w:rsidRDefault="002F2953">
      <w:pPr>
        <w:pStyle w:val="ListParagraph2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 mốt của dấu hiệu và nêu nhận xét</w:t>
      </w:r>
    </w:p>
    <w:p w:rsidR="00CE6886" w:rsidRDefault="002F2953">
      <w:pPr>
        <w:pStyle w:val="ListParagraph2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Vẽ biểu đồ đoạn thẳng. 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9: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 lỗi chính tả trong một bài kiểm tra môn Anh văn của học sinh lớp 7B được cô giáo ghi lại trong bảng dưới dây:</w:t>
      </w:r>
    </w:p>
    <w:tbl>
      <w:tblPr>
        <w:tblStyle w:val="TableGrid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CE6886">
        <w:trPr>
          <w:jc w:val="center"/>
        </w:trPr>
        <w:tc>
          <w:tcPr>
            <w:tcW w:w="1838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Giá trị (x)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CE6886" w:rsidRDefault="00CE6886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6886">
        <w:trPr>
          <w:jc w:val="center"/>
        </w:trPr>
        <w:tc>
          <w:tcPr>
            <w:tcW w:w="1838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Tần số (n)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ind w:left="-137" w:firstLine="1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 = 32</w:t>
            </w:r>
          </w:p>
        </w:tc>
      </w:tr>
    </w:tbl>
    <w:p w:rsidR="00CE6886" w:rsidRDefault="002F2953">
      <w:pPr>
        <w:pStyle w:val="ListParagraph2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Dấu hiệu là gì? Tìm mốt của dấu hiệu?</w:t>
      </w:r>
    </w:p>
    <w:p w:rsidR="00CE6886" w:rsidRDefault="002F2953">
      <w:pPr>
        <w:pStyle w:val="ListParagraph2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Rút ra nhận xét về dấu hiệu?</w:t>
      </w:r>
    </w:p>
    <w:p w:rsidR="00CE6886" w:rsidRDefault="002F2953">
      <w:pPr>
        <w:pStyle w:val="ListParagraph2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 số lỗi trung bình trong mỗi bài kiểm tra?</w:t>
      </w:r>
    </w:p>
    <w:p w:rsidR="00CE6886" w:rsidRDefault="002F2953">
      <w:pPr>
        <w:pStyle w:val="ListParagraph2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Dựng biểu đồ đoạn thẳng? 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10: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Điểm số trong các lần bắn của một xạ thủ thi bắn sung được ghi lại như sau</w:t>
      </w:r>
    </w:p>
    <w:tbl>
      <w:tblPr>
        <w:tblStyle w:val="TableGrid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</w:tbl>
    <w:p w:rsidR="00CE6886" w:rsidRDefault="002F2953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“tần số”?</w:t>
      </w:r>
    </w:p>
    <w:p w:rsidR="00CE6886" w:rsidRDefault="002F2953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Xạ thủ đã bắn bao nhiêu phát sung?</w:t>
      </w:r>
    </w:p>
    <w:p w:rsidR="00CE6886" w:rsidRDefault="002F2953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Số điểm thấp nhất của các lần bắn là bao nhiêu? </w:t>
      </w:r>
    </w:p>
    <w:p w:rsidR="00CE6886" w:rsidRDefault="002F2953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Có bao nhiêu lần xạ thủ đạt 10 điểm?</w:t>
      </w:r>
    </w:p>
    <w:p w:rsidR="00CE6886" w:rsidRDefault="002F2953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 các giá trị khác nhau của dấu hiệu?</w:t>
      </w:r>
    </w:p>
    <w:p w:rsidR="00CE6886" w:rsidRDefault="002F2953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Tìm tần số của điểm 8? 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11: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Điểm thi học kì môn Công nghệ của lớp 7b được ghi lại như sau: </w:t>
      </w:r>
    </w:p>
    <w:tbl>
      <w:tblPr>
        <w:tblStyle w:val="TableGrid"/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6886">
        <w:trPr>
          <w:jc w:val="center"/>
        </w:trPr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CE6886">
        <w:trPr>
          <w:jc w:val="center"/>
        </w:trPr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CE6886">
        <w:trPr>
          <w:jc w:val="center"/>
        </w:trPr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</w:tbl>
    <w:p w:rsidR="00CE6886" w:rsidRDefault="002F2953">
      <w:pPr>
        <w:pStyle w:val="ListParagraph2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Dấu hiệu là gì? Số giá trị là bao nhiêu? </w:t>
      </w:r>
    </w:p>
    <w:p w:rsidR="00CE6886" w:rsidRDefault="002F2953">
      <w:pPr>
        <w:pStyle w:val="ListParagraph2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“tần số” và rút ra nhận xét?</w:t>
      </w:r>
    </w:p>
    <w:p w:rsidR="00CE6886" w:rsidRDefault="002F2953">
      <w:pPr>
        <w:pStyle w:val="ListParagraph2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 mốt và tính số trung bình cộng của dấu hiệu?</w:t>
      </w:r>
    </w:p>
    <w:p w:rsidR="00CE6886" w:rsidRDefault="002F2953">
      <w:pPr>
        <w:pStyle w:val="ListParagraph2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Vẽ biểu đồ đoạn thẳng. 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12: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Số cân nặng của 20 học sinh (làm tròn đến kg) trong một lớp được ghi lại như sau: </w:t>
      </w:r>
    </w:p>
    <w:tbl>
      <w:tblPr>
        <w:tblStyle w:val="TableGrid"/>
        <w:tblW w:w="841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0"/>
        <w:gridCol w:w="850"/>
        <w:gridCol w:w="850"/>
        <w:gridCol w:w="850"/>
        <w:gridCol w:w="850"/>
        <w:gridCol w:w="850"/>
        <w:gridCol w:w="1051"/>
      </w:tblGrid>
      <w:tr w:rsidR="00CE6886">
        <w:trPr>
          <w:jc w:val="center"/>
        </w:trPr>
        <w:tc>
          <w:tcPr>
            <w:tcW w:w="2263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Số cân nặng (kg)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1051" w:type="dxa"/>
            <w:vAlign w:val="center"/>
          </w:tcPr>
          <w:p w:rsidR="00CE6886" w:rsidRDefault="00CE6886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6886">
        <w:trPr>
          <w:jc w:val="center"/>
        </w:trPr>
        <w:tc>
          <w:tcPr>
            <w:tcW w:w="2263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Tần số (n)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051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  <w:lang w:val="en-US"/>
              </w:rPr>
              <w:object w:dxaOrig="835" w:dyaOrig="302">
                <v:shape id="_x0000_i1040" type="#_x0000_t75" style="width:42.15pt;height:15.3pt" o:ole="">
                  <v:imagedata r:id="rId38" o:title=""/>
                </v:shape>
                <o:OLEObject Type="Embed" ProgID="Equation.DSMT4" ShapeID="_x0000_i1040" DrawAspect="Content" ObjectID="_1608539110" r:id="rId3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E6886" w:rsidRDefault="002F2953">
      <w:pPr>
        <w:pStyle w:val="ListParagraph2"/>
        <w:numPr>
          <w:ilvl w:val="0"/>
          <w:numId w:val="18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Dấu hiệu ở đây là gì? </w:t>
      </w:r>
    </w:p>
    <w:p w:rsidR="00CE6886" w:rsidRDefault="002F2953">
      <w:pPr>
        <w:pStyle w:val="ListParagraph2"/>
        <w:numPr>
          <w:ilvl w:val="0"/>
          <w:numId w:val="18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 các giá trị của dấu hiệu</w:t>
      </w:r>
    </w:p>
    <w:p w:rsidR="00CE6886" w:rsidRDefault="002F2953">
      <w:pPr>
        <w:pStyle w:val="ListParagraph2"/>
        <w:numPr>
          <w:ilvl w:val="0"/>
          <w:numId w:val="18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Tìm mốt của dấu hiệu? 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13: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Điểm kiểm tra cuối học kì I về môn Toán của lớp 7D được cho trong bảng sau: </w:t>
      </w:r>
    </w:p>
    <w:tbl>
      <w:tblPr>
        <w:tblStyle w:val="TableGrid"/>
        <w:tblW w:w="567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6886">
        <w:trPr>
          <w:jc w:val="center"/>
        </w:trPr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CE6886">
        <w:trPr>
          <w:jc w:val="center"/>
        </w:trPr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CE6886">
        <w:trPr>
          <w:jc w:val="center"/>
        </w:trPr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CE6886">
        <w:trPr>
          <w:jc w:val="center"/>
        </w:trPr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</w:tbl>
    <w:p w:rsidR="00CE6886" w:rsidRDefault="002F2953">
      <w:pPr>
        <w:pStyle w:val="ListParagraph2"/>
        <w:numPr>
          <w:ilvl w:val="0"/>
          <w:numId w:val="19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“tần số”, “tần suất”</w:t>
      </w:r>
    </w:p>
    <w:p w:rsidR="00CE6886" w:rsidRDefault="002F2953">
      <w:pPr>
        <w:pStyle w:val="ListParagraph2"/>
        <w:numPr>
          <w:ilvl w:val="0"/>
          <w:numId w:val="19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Vẽ biểu đồ đoạn thẳng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14: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Sản lượng các loại cây trồng của một xã trong năm 2002 được ghi lại như sau (tính bằng tấn)</w:t>
      </w:r>
    </w:p>
    <w:p w:rsidR="00CE6886" w:rsidRDefault="002F2953">
      <w:pPr>
        <w:pStyle w:val="ListParagraph2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Sản lượng lúa: 2385</w:t>
      </w:r>
    </w:p>
    <w:p w:rsidR="00CE6886" w:rsidRDefault="002F2953">
      <w:pPr>
        <w:pStyle w:val="ListParagraph2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Sản lượng ngô: 945</w:t>
      </w:r>
    </w:p>
    <w:p w:rsidR="00CE6886" w:rsidRDefault="002F2953">
      <w:pPr>
        <w:pStyle w:val="ListParagraph2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Sản lượng khoai: 720</w:t>
      </w:r>
    </w:p>
    <w:p w:rsidR="00CE6886" w:rsidRDefault="002F2953">
      <w:pPr>
        <w:pStyle w:val="ListParagraph2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Sản lượng rau, đậu: 450</w:t>
      </w:r>
    </w:p>
    <w:p w:rsidR="00CE6886" w:rsidRDefault="002F2953">
      <w:pPr>
        <w:pStyle w:val="ListParagraph2"/>
        <w:numPr>
          <w:ilvl w:val="0"/>
          <w:numId w:val="21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Hãy tính tỉ lệ phần trăm của mỗi loại so với tổng sản lượng các loại cây trồng? </w:t>
      </w:r>
    </w:p>
    <w:p w:rsidR="00CE6886" w:rsidRDefault="002F2953">
      <w:pPr>
        <w:pStyle w:val="ListParagraph2"/>
        <w:numPr>
          <w:ilvl w:val="0"/>
          <w:numId w:val="21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Hãy biểu diễn bằng biểu đồ hình quạt. 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lastRenderedPageBreak/>
        <w:t xml:space="preserve">Bài toán 15: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Một cửa hàng dép ghi lại số dép đã bán cho nữ giới trong một quý theo các cỡ khác nhau như sau: </w:t>
      </w:r>
    </w:p>
    <w:tbl>
      <w:tblPr>
        <w:tblStyle w:val="TableGrid"/>
        <w:tblW w:w="9915" w:type="dxa"/>
        <w:tblLayout w:type="fixed"/>
        <w:tblLook w:val="04A0" w:firstRow="1" w:lastRow="0" w:firstColumn="1" w:lastColumn="0" w:noHBand="0" w:noVBand="1"/>
      </w:tblPr>
      <w:tblGrid>
        <w:gridCol w:w="2830"/>
        <w:gridCol w:w="837"/>
        <w:gridCol w:w="836"/>
        <w:gridCol w:w="836"/>
        <w:gridCol w:w="836"/>
        <w:gridCol w:w="836"/>
        <w:gridCol w:w="836"/>
        <w:gridCol w:w="850"/>
        <w:gridCol w:w="1218"/>
      </w:tblGrid>
      <w:tr w:rsidR="00CE6886">
        <w:tc>
          <w:tcPr>
            <w:tcW w:w="2830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Cỡ dép (x)</w:t>
            </w:r>
          </w:p>
        </w:tc>
        <w:tc>
          <w:tcPr>
            <w:tcW w:w="83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36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36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836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836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836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850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18" w:type="dxa"/>
          </w:tcPr>
          <w:p w:rsidR="00CE6886" w:rsidRDefault="00CE688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6886">
        <w:tc>
          <w:tcPr>
            <w:tcW w:w="2830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Số dép bán được (n) </w:t>
            </w:r>
          </w:p>
        </w:tc>
        <w:tc>
          <w:tcPr>
            <w:tcW w:w="837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836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836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836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836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36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18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979" w:dyaOrig="302">
                <v:shape id="_x0000_i1041" type="#_x0000_t75" style="width:49pt;height:15.3pt" o:ole="">
                  <v:imagedata r:id="rId40" o:title=""/>
                </v:shape>
                <o:OLEObject Type="Embed" ProgID="Equation.DSMT4" ShapeID="_x0000_i1041" DrawAspect="Content" ObjectID="_1608539111" r:id="rId41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E6886" w:rsidRDefault="002F2953">
      <w:pPr>
        <w:pStyle w:val="ListParagraph2"/>
        <w:numPr>
          <w:ilvl w:val="0"/>
          <w:numId w:val="22"/>
        </w:num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Dấu hiệu ở đây là gì?</w:t>
      </w:r>
    </w:p>
    <w:p w:rsidR="00CE6886" w:rsidRDefault="002F2953">
      <w:pPr>
        <w:pStyle w:val="ListParagraph2"/>
        <w:numPr>
          <w:ilvl w:val="0"/>
          <w:numId w:val="22"/>
        </w:num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Số nào có thể “đại diện” cho dấu hiệu? tại sao? </w:t>
      </w:r>
    </w:p>
    <w:p w:rsidR="00CE6886" w:rsidRDefault="002F2953">
      <w:pPr>
        <w:pStyle w:val="ListParagraph2"/>
        <w:numPr>
          <w:ilvl w:val="0"/>
          <w:numId w:val="22"/>
        </w:num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Có thể rút ra nhận xét gì? 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16: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Chiều cao của 50 học sinh lớp 5 (tính bằng cm) được ghi lại như sau:</w:t>
      </w:r>
    </w:p>
    <w:tbl>
      <w:tblPr>
        <w:tblStyle w:val="TableGrid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113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111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101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111</w:t>
            </w:r>
          </w:p>
        </w:tc>
      </w:tr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111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115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122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126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103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</w:t>
            </w:r>
          </w:p>
        </w:tc>
      </w:tr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122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106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106</w:t>
            </w:r>
          </w:p>
        </w:tc>
      </w:tr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122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133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130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</w:t>
            </w:r>
          </w:p>
        </w:tc>
      </w:tr>
      <w:tr w:rsidR="00CE6886">
        <w:trPr>
          <w:jc w:val="center"/>
        </w:trPr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104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103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113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112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147</w:t>
            </w:r>
          </w:p>
        </w:tc>
        <w:tc>
          <w:tcPr>
            <w:tcW w:w="850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114</w:t>
            </w:r>
          </w:p>
        </w:tc>
      </w:tr>
    </w:tbl>
    <w:p w:rsidR="00CE6886" w:rsidRDefault="002F2953">
      <w:pPr>
        <w:pStyle w:val="ListParagraph2"/>
        <w:numPr>
          <w:ilvl w:val="0"/>
          <w:numId w:val="2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Lập bảng phân phối ghép lớp (98-102); (103-107);…;(143-147)</w:t>
      </w:r>
    </w:p>
    <w:p w:rsidR="00CE6886" w:rsidRDefault="002F2953">
      <w:pPr>
        <w:pStyle w:val="ListParagraph2"/>
        <w:numPr>
          <w:ilvl w:val="0"/>
          <w:numId w:val="23"/>
        </w:num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 số trung bình cộng.</w:t>
      </w:r>
    </w:p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17: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Điểm kiểm tra “1 tiết” môn toán của một “tổ học sinh” được ghi lại ở bảng “tần số” sau:</w:t>
      </w:r>
    </w:p>
    <w:tbl>
      <w:tblPr>
        <w:tblStyle w:val="TableGrid"/>
        <w:tblW w:w="6550" w:type="dxa"/>
        <w:jc w:val="center"/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1134"/>
        <w:gridCol w:w="1134"/>
        <w:gridCol w:w="1134"/>
      </w:tblGrid>
      <w:tr w:rsidR="00CE6886">
        <w:trPr>
          <w:jc w:val="center"/>
        </w:trPr>
        <w:tc>
          <w:tcPr>
            <w:tcW w:w="2014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Điểm (x)</w:t>
            </w:r>
          </w:p>
        </w:tc>
        <w:tc>
          <w:tcPr>
            <w:tcW w:w="1134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CE6886">
        <w:trPr>
          <w:jc w:val="center"/>
        </w:trPr>
        <w:tc>
          <w:tcPr>
            <w:tcW w:w="2014" w:type="dxa"/>
          </w:tcPr>
          <w:p w:rsidR="00CE6886" w:rsidRDefault="002F295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Tần số (n)</w:t>
            </w:r>
          </w:p>
        </w:tc>
        <w:tc>
          <w:tcPr>
            <w:tcW w:w="1134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CE6886" w:rsidRDefault="002F2953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CE6886" w:rsidRDefault="002F2953">
      <w:pPr>
        <w:spacing w:beforeLines="20" w:before="48" w:afterLines="20" w:after="4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Biết điểm trung bình cộng bằng 6,8. Hãy tìm giá trị của n. </w:t>
      </w:r>
    </w:p>
    <w:p w:rsidR="00CE6886" w:rsidRDefault="00CE6886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CE6886" w:rsidRDefault="00CE6886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sectPr w:rsidR="00CE6886">
      <w:headerReference w:type="default" r:id="rId42"/>
      <w:pgSz w:w="12240" w:h="15840"/>
      <w:pgMar w:top="938" w:right="1080" w:bottom="1440" w:left="1080" w:header="426" w:footer="113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1A" w:rsidRDefault="0049611A">
      <w:pPr>
        <w:spacing w:after="0" w:line="240" w:lineRule="auto"/>
      </w:pPr>
      <w:r>
        <w:separator/>
      </w:r>
    </w:p>
  </w:endnote>
  <w:endnote w:type="continuationSeparator" w:id="0">
    <w:p w:rsidR="0049611A" w:rsidRDefault="0049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1A" w:rsidRDefault="0049611A">
      <w:pPr>
        <w:spacing w:after="0" w:line="240" w:lineRule="auto"/>
      </w:pPr>
      <w:r>
        <w:separator/>
      </w:r>
    </w:p>
  </w:footnote>
  <w:footnote w:type="continuationSeparator" w:id="0">
    <w:p w:rsidR="0049611A" w:rsidRDefault="0049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86" w:rsidRDefault="00CE688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8CB"/>
    <w:multiLevelType w:val="multilevel"/>
    <w:tmpl w:val="022C08C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CFD"/>
    <w:multiLevelType w:val="multilevel"/>
    <w:tmpl w:val="0DFA5CF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B4730"/>
    <w:multiLevelType w:val="multilevel"/>
    <w:tmpl w:val="25FB47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72A34"/>
    <w:multiLevelType w:val="multilevel"/>
    <w:tmpl w:val="28672A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64F7"/>
    <w:multiLevelType w:val="multilevel"/>
    <w:tmpl w:val="2B0A64F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5FEF"/>
    <w:multiLevelType w:val="multilevel"/>
    <w:tmpl w:val="35955FE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44F0"/>
    <w:multiLevelType w:val="multilevel"/>
    <w:tmpl w:val="42B844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C7004"/>
    <w:multiLevelType w:val="multilevel"/>
    <w:tmpl w:val="43AC70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D110C"/>
    <w:multiLevelType w:val="multilevel"/>
    <w:tmpl w:val="448D11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E5193"/>
    <w:multiLevelType w:val="multilevel"/>
    <w:tmpl w:val="451E519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5B0B"/>
    <w:multiLevelType w:val="multilevel"/>
    <w:tmpl w:val="45AA5B0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A14B6B"/>
    <w:multiLevelType w:val="multilevel"/>
    <w:tmpl w:val="4AA14B6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1303C"/>
    <w:multiLevelType w:val="multilevel"/>
    <w:tmpl w:val="4B4130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0069D9"/>
    <w:multiLevelType w:val="multilevel"/>
    <w:tmpl w:val="530069D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97C45"/>
    <w:multiLevelType w:val="multilevel"/>
    <w:tmpl w:val="58197C4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811CC"/>
    <w:multiLevelType w:val="multilevel"/>
    <w:tmpl w:val="59C811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C520A"/>
    <w:multiLevelType w:val="multilevel"/>
    <w:tmpl w:val="5DBC52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D26CF"/>
    <w:multiLevelType w:val="multilevel"/>
    <w:tmpl w:val="65DD26C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0727D"/>
    <w:multiLevelType w:val="multilevel"/>
    <w:tmpl w:val="6780727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438A8"/>
    <w:multiLevelType w:val="multilevel"/>
    <w:tmpl w:val="72F438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83C8C"/>
    <w:multiLevelType w:val="multilevel"/>
    <w:tmpl w:val="73083C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B5ED2"/>
    <w:multiLevelType w:val="multilevel"/>
    <w:tmpl w:val="764B5E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049FD"/>
    <w:multiLevelType w:val="multilevel"/>
    <w:tmpl w:val="777049F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14"/>
  </w:num>
  <w:num w:numId="10">
    <w:abstractNumId w:val="8"/>
  </w:num>
  <w:num w:numId="11">
    <w:abstractNumId w:val="18"/>
  </w:num>
  <w:num w:numId="12">
    <w:abstractNumId w:val="19"/>
  </w:num>
  <w:num w:numId="13">
    <w:abstractNumId w:val="22"/>
  </w:num>
  <w:num w:numId="14">
    <w:abstractNumId w:val="16"/>
  </w:num>
  <w:num w:numId="15">
    <w:abstractNumId w:val="9"/>
  </w:num>
  <w:num w:numId="16">
    <w:abstractNumId w:val="4"/>
  </w:num>
  <w:num w:numId="17">
    <w:abstractNumId w:val="0"/>
  </w:num>
  <w:num w:numId="18">
    <w:abstractNumId w:val="20"/>
  </w:num>
  <w:num w:numId="19">
    <w:abstractNumId w:val="15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6D"/>
    <w:rsid w:val="00067CBB"/>
    <w:rsid w:val="000F194C"/>
    <w:rsid w:val="001D596D"/>
    <w:rsid w:val="00245694"/>
    <w:rsid w:val="002F2953"/>
    <w:rsid w:val="0031468C"/>
    <w:rsid w:val="00317036"/>
    <w:rsid w:val="003711A1"/>
    <w:rsid w:val="00421CA5"/>
    <w:rsid w:val="00476305"/>
    <w:rsid w:val="0049611A"/>
    <w:rsid w:val="00572D33"/>
    <w:rsid w:val="00615FB6"/>
    <w:rsid w:val="0069055B"/>
    <w:rsid w:val="0091679E"/>
    <w:rsid w:val="009D0551"/>
    <w:rsid w:val="00A80393"/>
    <w:rsid w:val="00A91D93"/>
    <w:rsid w:val="00AC5B62"/>
    <w:rsid w:val="00B6123F"/>
    <w:rsid w:val="00BE681D"/>
    <w:rsid w:val="00C7431D"/>
    <w:rsid w:val="00CE6886"/>
    <w:rsid w:val="00E31F18"/>
    <w:rsid w:val="00E37E40"/>
    <w:rsid w:val="00E967E0"/>
    <w:rsid w:val="2C3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2D42"/>
  <w15:docId w15:val="{8B98A99F-068C-436E-9AD5-D816347C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lang w:val="en-SG"/>
    </w:rPr>
  </w:style>
  <w:style w:type="character" w:customStyle="1" w:styleId="FooterChar">
    <w:name w:val="Footer Char"/>
    <w:basedOn w:val="DefaultParagraphFont"/>
    <w:link w:val="Footer"/>
    <w:uiPriority w:val="99"/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3" Type="http://schemas.openxmlformats.org/officeDocument/2006/relationships/numbering" Target="numbering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59B32D-B22A-4BB7-9DC2-E05462BA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2018-08-08T14:21:00Z</dcterms:created>
  <dcterms:modified xsi:type="dcterms:W3CDTF">2019-01-09T04:38:00Z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